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580"/>
          <w:tab w:val="left" w:leader="none" w:pos="2985"/>
        </w:tabs>
        <w:spacing w:after="120" w:line="276" w:lineRule="auto"/>
        <w:jc w:val="center"/>
        <w:rPr>
          <w:rFonts w:ascii="Montserrat" w:cs="Montserrat" w:eastAsia="Montserrat" w:hAnsi="Montserrat"/>
          <w:b w:val="1"/>
          <w:color w:val="414042"/>
          <w:sz w:val="36"/>
          <w:szCs w:val="36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14042"/>
          <w:sz w:val="36"/>
          <w:szCs w:val="36"/>
          <w:u w:val="single"/>
          <w:rtl w:val="0"/>
        </w:rPr>
        <w:t xml:space="preserve">Russian-origin Iron and Steel</w:t>
      </w:r>
    </w:p>
    <w:p w:rsidR="00000000" w:rsidDel="00000000" w:rsidP="00000000" w:rsidRDefault="00000000" w:rsidRPr="00000000" w14:paraId="00000002">
      <w:pPr>
        <w:tabs>
          <w:tab w:val="left" w:leader="none" w:pos="2580"/>
          <w:tab w:val="left" w:leader="none" w:pos="2985"/>
        </w:tabs>
        <w:spacing w:after="120" w:line="276" w:lineRule="auto"/>
        <w:jc w:val="left"/>
        <w:rPr>
          <w:rFonts w:ascii="Montserrat" w:cs="Montserrat" w:eastAsia="Montserrat" w:hAnsi="Montserrat"/>
          <w:b w:val="1"/>
          <w:color w:val="414042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80"/>
          <w:tab w:val="left" w:leader="none" w:pos="2985"/>
        </w:tabs>
        <w:spacing w:after="120" w:line="276" w:lineRule="auto"/>
        <w:jc w:val="left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I am a representative of </w:t>
      </w:r>
      <w:r w:rsidDel="00000000" w:rsidR="00000000" w:rsidRPr="00000000">
        <w:rPr>
          <w:rFonts w:ascii="Montserrat" w:cs="Montserrat" w:eastAsia="Montserrat" w:hAnsi="Montserrat"/>
          <w:b w:val="1"/>
          <w:color w:val="414042"/>
          <w:sz w:val="28"/>
          <w:szCs w:val="28"/>
          <w:rtl w:val="0"/>
        </w:rPr>
        <w:t xml:space="preserve">Company Name </w:t>
      </w: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…………………………….. registered </w:t>
      </w:r>
      <w:r w:rsidDel="00000000" w:rsidR="00000000" w:rsidRPr="00000000">
        <w:rPr>
          <w:rFonts w:ascii="Montserrat" w:cs="Montserrat" w:eastAsia="Montserrat" w:hAnsi="Montserrat"/>
          <w:b w:val="1"/>
          <w:color w:val="414042"/>
          <w:sz w:val="28"/>
          <w:szCs w:val="28"/>
          <w:rtl w:val="0"/>
        </w:rPr>
        <w:t xml:space="preserve">GB EORI</w:t>
      </w: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 …………………………….</w:t>
      </w:r>
    </w:p>
    <w:p w:rsidR="00000000" w:rsidDel="00000000" w:rsidP="00000000" w:rsidRDefault="00000000" w:rsidRPr="00000000" w14:paraId="00000004">
      <w:pPr>
        <w:tabs>
          <w:tab w:val="left" w:leader="none" w:pos="2580"/>
          <w:tab w:val="left" w:leader="none" w:pos="2985"/>
        </w:tabs>
        <w:spacing w:after="120" w:line="276" w:lineRule="auto"/>
        <w:jc w:val="left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580"/>
          <w:tab w:val="left" w:leader="none" w:pos="2985"/>
        </w:tabs>
        <w:spacing w:after="120" w:line="276" w:lineRule="auto"/>
        <w:jc w:val="left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Regarding the below commodity code ranges, I can confirm that all products shipped with DPD UK do not contain iron,  steel, and/or other raw materials that originate from Russia: </w:t>
      </w:r>
    </w:p>
    <w:p w:rsidR="00000000" w:rsidDel="00000000" w:rsidP="00000000" w:rsidRDefault="00000000" w:rsidRPr="00000000" w14:paraId="00000006">
      <w:pPr>
        <w:tabs>
          <w:tab w:val="left" w:leader="none" w:pos="2580"/>
          <w:tab w:val="left" w:leader="none" w:pos="2985"/>
        </w:tabs>
        <w:spacing w:after="120" w:line="276" w:lineRule="auto"/>
        <w:jc w:val="left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80"/>
          <w:tab w:val="left" w:leader="none" w:pos="2985"/>
        </w:tabs>
        <w:spacing w:after="120" w:line="276" w:lineRule="auto"/>
        <w:jc w:val="left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This concerns the shipping of products with the following HS code headings: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-Chapter 72: Heading 7206 to 7229.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-Chapter 73: Heading 7301 to 7326.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00" w:line="276" w:lineRule="auto"/>
        <w:ind w:left="0" w:firstLine="0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414042"/>
          <w:sz w:val="28"/>
          <w:szCs w:val="28"/>
          <w:rtl w:val="0"/>
        </w:rPr>
        <w:t xml:space="preserve">Proof of this will need to be provided upon request from the relevant customs authorities</w:t>
      </w:r>
    </w:p>
    <w:p w:rsidR="00000000" w:rsidDel="00000000" w:rsidP="00000000" w:rsidRDefault="00000000" w:rsidRPr="00000000" w14:paraId="0000000C">
      <w:pPr>
        <w:spacing w:after="200" w:line="276" w:lineRule="auto"/>
        <w:ind w:left="0" w:firstLine="0"/>
        <w:rPr>
          <w:rFonts w:ascii="Montserrat" w:cs="Montserrat" w:eastAsia="Montserrat" w:hAnsi="Montserrat"/>
          <w:color w:val="41404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200" w:line="276" w:lineRule="auto"/>
        <w:rPr>
          <w:rFonts w:ascii="Montserrat" w:cs="Montserrat" w:eastAsia="Montserrat" w:hAnsi="Montserrat"/>
          <w:i w:val="1"/>
          <w:color w:val="41404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414042"/>
          <w:sz w:val="24"/>
          <w:szCs w:val="24"/>
          <w:rtl w:val="0"/>
        </w:rPr>
        <w:t xml:space="preserve">Representative Name:</w:t>
      </w:r>
    </w:p>
    <w:p w:rsidR="00000000" w:rsidDel="00000000" w:rsidP="00000000" w:rsidRDefault="00000000" w:rsidRPr="00000000" w14:paraId="0000000E">
      <w:pPr>
        <w:pageBreakBefore w:val="0"/>
        <w:spacing w:after="200" w:line="276" w:lineRule="auto"/>
        <w:rPr>
          <w:rFonts w:ascii="Montserrat" w:cs="Montserrat" w:eastAsia="Montserrat" w:hAnsi="Montserrat"/>
          <w:i w:val="1"/>
          <w:color w:val="41404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414042"/>
          <w:sz w:val="24"/>
          <w:szCs w:val="24"/>
          <w:rtl w:val="0"/>
        </w:rPr>
        <w:t xml:space="preserve">Job Role: </w:t>
      </w:r>
    </w:p>
    <w:p w:rsidR="00000000" w:rsidDel="00000000" w:rsidP="00000000" w:rsidRDefault="00000000" w:rsidRPr="00000000" w14:paraId="0000000F">
      <w:pPr>
        <w:pageBreakBefore w:val="0"/>
        <w:spacing w:after="200" w:line="276" w:lineRule="auto"/>
        <w:rPr>
          <w:rFonts w:ascii="Montserrat" w:cs="Montserrat" w:eastAsia="Montserrat" w:hAnsi="Montserrat"/>
          <w:i w:val="1"/>
          <w:color w:val="414042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color w:val="414042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10">
      <w:pPr>
        <w:pageBreakBefore w:val="0"/>
        <w:spacing w:after="200" w:line="276" w:lineRule="auto"/>
        <w:rPr>
          <w:color w:val="0b0c0c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ageBreakBefore w:val="0"/>
      <w:jc w:val="right"/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DPD UK - RU Origin steel and iron/ Customs Team/October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hd w:fill="ffffff" w:val="clear"/>
      <w:spacing w:after="200" w:before="200" w:line="276" w:lineRule="auto"/>
      <w:rPr>
        <w:color w:val="ff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4362450</wp:posOffset>
          </wp:positionH>
          <wp:positionV relativeFrom="paragraph">
            <wp:posOffset>-66674</wp:posOffset>
          </wp:positionV>
          <wp:extent cx="1168725" cy="531239"/>
          <wp:effectExtent b="0" l="0" r="0" t="0"/>
          <wp:wrapSquare wrapText="bothSides" distB="0" distT="0" distL="114300" distR="114300"/>
          <wp:docPr descr="DPD_logo_large1.jpg" id="1" name="image1.jpg"/>
          <a:graphic>
            <a:graphicData uri="http://schemas.openxmlformats.org/drawingml/2006/picture">
              <pic:pic>
                <pic:nvPicPr>
                  <pic:cNvPr descr="DPD_logo_large1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725" cy="5312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pageBreakBefore w:val="0"/>
      <w:tabs>
        <w:tab w:val="left" w:leader="none" w:pos="2580"/>
        <w:tab w:val="left" w:leader="none" w:pos="2985"/>
      </w:tabs>
      <w:spacing w:after="120" w:line="276" w:lineRule="auto"/>
      <w:rPr>
        <w:rFonts w:ascii="Montserrat" w:cs="Montserrat" w:eastAsia="Montserrat" w:hAnsi="Montserrat"/>
        <w:b w:val="1"/>
        <w:color w:val="414042"/>
        <w:sz w:val="36"/>
        <w:szCs w:val="36"/>
      </w:rPr>
    </w:pPr>
    <w:r w:rsidDel="00000000" w:rsidR="00000000" w:rsidRPr="00000000">
      <w:rPr>
        <w:rFonts w:ascii="Montserrat" w:cs="Montserrat" w:eastAsia="Montserrat" w:hAnsi="Montserrat"/>
        <w:b w:val="1"/>
        <w:color w:val="414042"/>
        <w:sz w:val="36"/>
        <w:szCs w:val="36"/>
        <w:rtl w:val="0"/>
      </w:rPr>
      <w:t xml:space="preserve">DPD UK</w:t>
    </w:r>
  </w:p>
  <w:p w:rsidR="00000000" w:rsidDel="00000000" w:rsidP="00000000" w:rsidRDefault="00000000" w:rsidRPr="00000000" w14:paraId="00000013">
    <w:pPr>
      <w:pageBreakBefore w:val="0"/>
      <w:tabs>
        <w:tab w:val="left" w:leader="none" w:pos="2580"/>
        <w:tab w:val="left" w:leader="none" w:pos="2985"/>
      </w:tabs>
      <w:spacing w:after="120" w:line="276" w:lineRule="auto"/>
      <w:rPr>
        <w:rFonts w:ascii="Montserrat" w:cs="Montserrat" w:eastAsia="Montserrat" w:hAnsi="Montserrat"/>
        <w:color w:val="414042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color w:val="414042"/>
        <w:sz w:val="20"/>
        <w:szCs w:val="20"/>
        <w:rtl w:val="0"/>
      </w:rPr>
      <w:t xml:space="preserve">October  2023</w:t>
    </w:r>
  </w:p>
  <w:p w:rsidR="00000000" w:rsidDel="00000000" w:rsidP="00000000" w:rsidRDefault="00000000" w:rsidRPr="00000000" w14:paraId="00000014">
    <w:pPr>
      <w:pageBreakBefore w:val="0"/>
      <w:tabs>
        <w:tab w:val="left" w:leader="none" w:pos="2580"/>
        <w:tab w:val="left" w:leader="none" w:pos="2985"/>
      </w:tabs>
      <w:spacing w:after="120" w:line="276" w:lineRule="auto"/>
      <w:rPr>
        <w:rFonts w:ascii="Montserrat" w:cs="Montserrat" w:eastAsia="Montserrat" w:hAnsi="Montserrat"/>
        <w:color w:val="414042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